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87293223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026D10">
        <w:rPr>
          <w:rFonts w:ascii="Century Gothic" w:hAnsi="Century Gothic"/>
          <w:b/>
          <w:sz w:val="24"/>
          <w:szCs w:val="24"/>
        </w:rPr>
        <w:t>Centésima Primera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587648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900C21">
        <w:rPr>
          <w:rFonts w:ascii="Century Gothic" w:hAnsi="Century Gothic"/>
          <w:b/>
          <w:sz w:val="24"/>
          <w:szCs w:val="24"/>
        </w:rPr>
        <w:t>on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026D10">
        <w:rPr>
          <w:rFonts w:ascii="Century Gothic" w:hAnsi="Century Gothic"/>
          <w:b/>
          <w:sz w:val="24"/>
          <w:szCs w:val="24"/>
        </w:rPr>
        <w:t>04 cuatro de dic</w:t>
      </w:r>
      <w:r w:rsidR="001B6DB8">
        <w:rPr>
          <w:rFonts w:ascii="Century Gothic" w:hAnsi="Century Gothic"/>
          <w:b/>
          <w:sz w:val="24"/>
          <w:szCs w:val="24"/>
        </w:rPr>
        <w:t>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26D10" w:rsidRPr="00026D10" w:rsidRDefault="00026D10" w:rsidP="00026D1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026D1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026D10" w:rsidRPr="00026D10" w:rsidRDefault="00026D10" w:rsidP="00026D1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026D1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026D10" w:rsidRPr="00026D10" w:rsidRDefault="00026D10" w:rsidP="00026D10">
      <w:pPr>
        <w:pStyle w:val="Prrafodelista"/>
        <w:numPr>
          <w:ilvl w:val="0"/>
          <w:numId w:val="2"/>
        </w:numPr>
        <w:autoSpaceDE/>
        <w:autoSpaceDN/>
        <w:jc w:val="both"/>
        <w:rPr>
          <w:rFonts w:ascii="Century Gothic" w:hAnsi="Century Gothic"/>
          <w:sz w:val="24"/>
          <w:szCs w:val="24"/>
          <w:lang w:val="es-ES_tradnl"/>
        </w:rPr>
      </w:pPr>
      <w:r w:rsidRPr="00026D10">
        <w:rPr>
          <w:rFonts w:ascii="Century Gothic" w:hAnsi="Century Gothic"/>
          <w:sz w:val="24"/>
          <w:szCs w:val="24"/>
          <w:lang w:val="es-ES_tradnl"/>
        </w:rPr>
        <w:t xml:space="preserve">Solicitud de licencia del Magistrado Horacio León Hernández, Titular de la Primera Sala Unitaria de este Tribunal, así como la designación de Secretario que habrá de suplirlo. </w:t>
      </w:r>
    </w:p>
    <w:p w:rsidR="003879F2" w:rsidRPr="0068754D" w:rsidRDefault="00026D10" w:rsidP="00026D1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26D10">
        <w:rPr>
          <w:rFonts w:ascii="Century Gothic" w:hAnsi="Century Gothic"/>
          <w:b w:val="0"/>
          <w:sz w:val="24"/>
          <w:szCs w:val="24"/>
        </w:rPr>
        <w:t>Propuesta de modificación de fecha de la Sesión Ordinaria a llevarse a cabo el próximo viernes 7 siete de diciembre de 2018 dos mil dieciocho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026D10">
        <w:rPr>
          <w:rFonts w:ascii="Century Gothic" w:hAnsi="Century Gothic"/>
          <w:b/>
          <w:sz w:val="24"/>
          <w:szCs w:val="24"/>
        </w:rPr>
        <w:t>03 DE DIC</w:t>
      </w:r>
      <w:bookmarkStart w:id="0" w:name="_GoBack"/>
      <w:bookmarkEnd w:id="0"/>
      <w:r w:rsidR="002271E6">
        <w:rPr>
          <w:rFonts w:ascii="Century Gothic" w:hAnsi="Century Gothic"/>
          <w:b/>
          <w:sz w:val="24"/>
          <w:szCs w:val="24"/>
        </w:rPr>
        <w:t>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787293223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26D10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82C8-9DE8-4765-A082-1E0584EF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2019-01-02T19:41:00Z</dcterms:created>
  <dcterms:modified xsi:type="dcterms:W3CDTF">2019-01-02T19:41:00Z</dcterms:modified>
</cp:coreProperties>
</file>